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09" w:rsidRPr="00654209" w:rsidRDefault="00654209" w:rsidP="00654209">
      <w:pPr>
        <w:pStyle w:val="Title"/>
        <w:spacing w:after="80"/>
        <w:contextualSpacing w:val="0"/>
        <w:rPr>
          <w:sz w:val="28"/>
          <w:szCs w:val="28"/>
        </w:rPr>
      </w:pPr>
      <w:bookmarkStart w:id="0" w:name="_GoBack"/>
      <w:bookmarkEnd w:id="0"/>
      <w:r w:rsidRPr="00654209">
        <w:rPr>
          <w:sz w:val="28"/>
          <w:szCs w:val="28"/>
        </w:rPr>
        <w:t xml:space="preserve">Portfolio Review Roles </w:t>
      </w:r>
    </w:p>
    <w:p w:rsidR="00E07D5F" w:rsidRPr="00654209" w:rsidRDefault="000F10F2" w:rsidP="001203FA">
      <w:pPr>
        <w:pStyle w:val="Title"/>
        <w:spacing w:after="240"/>
        <w:rPr>
          <w:i/>
          <w:sz w:val="22"/>
          <w:szCs w:val="22"/>
        </w:rPr>
      </w:pPr>
      <w:r w:rsidRPr="00654209">
        <w:rPr>
          <w:i/>
          <w:sz w:val="22"/>
          <w:szCs w:val="22"/>
        </w:rPr>
        <w:t xml:space="preserve">January 2015 </w:t>
      </w:r>
    </w:p>
    <w:p w:rsidR="00425DE4" w:rsidRDefault="001A3F61" w:rsidP="0005132A">
      <w:pPr>
        <w:spacing w:line="252" w:lineRule="auto"/>
      </w:pPr>
      <w:r>
        <w:t xml:space="preserve">Portfolio reviews are the centerpiece of OSF’s </w:t>
      </w:r>
      <w:r w:rsidR="00DC374A">
        <w:t xml:space="preserve">emerging </w:t>
      </w:r>
      <w:r>
        <w:t xml:space="preserve">approach to assessment. They are </w:t>
      </w:r>
      <w:r w:rsidR="00E07D5F">
        <w:t>meant</w:t>
      </w:r>
      <w:r>
        <w:t xml:space="preserve"> to be thoughtful conversations that </w:t>
      </w:r>
      <w:r w:rsidR="00EC1556">
        <w:t>demonstrate</w:t>
      </w:r>
      <w:r>
        <w:t xml:space="preserve"> </w:t>
      </w:r>
      <w:r w:rsidR="00EC1556">
        <w:t xml:space="preserve">and refine </w:t>
      </w:r>
      <w:r>
        <w:t xml:space="preserve">programs’ </w:t>
      </w:r>
      <w:r w:rsidR="00425DE4">
        <w:t>decision-</w:t>
      </w:r>
      <w:r w:rsidR="00EC1556">
        <w:t>making processes</w:t>
      </w:r>
      <w:r>
        <w:t xml:space="preserve"> and evaluative thinking by </w:t>
      </w:r>
      <w:r w:rsidR="00B02699">
        <w:t>assessing</w:t>
      </w:r>
      <w:r w:rsidR="00EC1556">
        <w:t xml:space="preserve"> concrete </w:t>
      </w:r>
      <w:r w:rsidR="006C3411">
        <w:t>aspects</w:t>
      </w:r>
      <w:r>
        <w:t xml:space="preserve"> of past </w:t>
      </w:r>
      <w:r w:rsidR="00584430">
        <w:t>efforts</w:t>
      </w:r>
      <w:r w:rsidR="00EC1556">
        <w:t xml:space="preserve"> </w:t>
      </w:r>
      <w:r w:rsidR="00B02699">
        <w:t>and identifying</w:t>
      </w:r>
      <w:r w:rsidR="00EC1556">
        <w:t xml:space="preserve"> adjustments</w:t>
      </w:r>
      <w:r w:rsidR="00B02699">
        <w:t xml:space="preserve"> </w:t>
      </w:r>
      <w:r w:rsidR="00584430">
        <w:t xml:space="preserve">to the work </w:t>
      </w:r>
      <w:r w:rsidR="00B02699">
        <w:t>going forward</w:t>
      </w:r>
      <w:r>
        <w:t xml:space="preserve">. </w:t>
      </w:r>
    </w:p>
    <w:p w:rsidR="003458CB" w:rsidRPr="00D61B87" w:rsidRDefault="00EC1556" w:rsidP="0005132A">
      <w:pPr>
        <w:spacing w:after="240" w:line="252" w:lineRule="auto"/>
      </w:pPr>
      <w:r>
        <w:t>E</w:t>
      </w:r>
      <w:r w:rsidR="001A3F61">
        <w:t>stablish</w:t>
      </w:r>
      <w:r>
        <w:t>ing</w:t>
      </w:r>
      <w:r w:rsidR="001A3F61">
        <w:t xml:space="preserve"> this new ritual</w:t>
      </w:r>
      <w:r>
        <w:t xml:space="preserve"> within the organization requires </w:t>
      </w:r>
      <w:r w:rsidR="00B02699">
        <w:t xml:space="preserve">many of us to </w:t>
      </w:r>
      <w:r w:rsidR="00095193">
        <w:t>take up</w:t>
      </w:r>
      <w:r w:rsidR="00B02699">
        <w:t xml:space="preserve"> different </w:t>
      </w:r>
      <w:r w:rsidR="00095193">
        <w:t>roles</w:t>
      </w:r>
      <w:r w:rsidR="00B02699">
        <w:t xml:space="preserve"> than we may have in the past. </w:t>
      </w:r>
      <w:r w:rsidR="001A3F61">
        <w:t>What follows is a brief guide to the m</w:t>
      </w:r>
      <w:r w:rsidR="00584430">
        <w:t xml:space="preserve">ain roles </w:t>
      </w:r>
      <w:r w:rsidR="00095193">
        <w:t>participants assume</w:t>
      </w:r>
      <w:r w:rsidR="001A3F61">
        <w:t xml:space="preserve"> during portfolio reviews at OSF. As with m</w:t>
      </w:r>
      <w:r w:rsidR="00EC6D8B">
        <w:t>any other parts of the process, t</w:t>
      </w:r>
      <w:r w:rsidR="00425DE4">
        <w:t xml:space="preserve">hese designations are subject to </w:t>
      </w:r>
      <w:r w:rsidR="00B02699">
        <w:t>interpretation</w:t>
      </w:r>
      <w:r w:rsidR="00425DE4">
        <w:t xml:space="preserve"> based on each program’s n</w:t>
      </w:r>
      <w:r w:rsidR="00DC374A">
        <w:t>eeds.</w:t>
      </w:r>
    </w:p>
    <w:p w:rsidR="000C3DCD" w:rsidRPr="0005038B" w:rsidRDefault="003458CB" w:rsidP="0005132A">
      <w:pPr>
        <w:pStyle w:val="Heading1"/>
        <w:spacing w:after="40" w:line="252" w:lineRule="auto"/>
        <w:rPr>
          <w:color w:val="17365D" w:themeColor="text2" w:themeShade="BF"/>
        </w:rPr>
      </w:pPr>
      <w:r w:rsidRPr="0005038B">
        <w:rPr>
          <w:color w:val="17365D" w:themeColor="text2" w:themeShade="BF"/>
        </w:rPr>
        <w:t>Portfolio Lead</w:t>
      </w:r>
      <w:r w:rsidR="000C3DCD" w:rsidRPr="0005038B">
        <w:rPr>
          <w:color w:val="17365D" w:themeColor="text2" w:themeShade="BF"/>
        </w:rPr>
        <w:t xml:space="preserve"> </w:t>
      </w:r>
    </w:p>
    <w:p w:rsidR="00E720D9" w:rsidRPr="000C3DCD" w:rsidRDefault="00DC374A" w:rsidP="0005132A">
      <w:pPr>
        <w:spacing w:after="140" w:line="252" w:lineRule="auto"/>
        <w:rPr>
          <w:b/>
        </w:rPr>
      </w:pPr>
      <w:r>
        <w:t xml:space="preserve">The </w:t>
      </w:r>
      <w:r w:rsidR="003458CB">
        <w:t>portfolio lead</w:t>
      </w:r>
      <w:r w:rsidR="00E720D9">
        <w:t xml:space="preserve"> is the </w:t>
      </w:r>
      <w:r w:rsidR="00E04E95">
        <w:t xml:space="preserve">staff </w:t>
      </w:r>
      <w:r w:rsidR="00E720D9">
        <w:t xml:space="preserve">person with </w:t>
      </w:r>
      <w:r w:rsidR="00E04E95">
        <w:t xml:space="preserve">current, </w:t>
      </w:r>
      <w:r w:rsidR="003458CB">
        <w:t>primary responsibility for</w:t>
      </w:r>
      <w:r w:rsidR="00E720D9">
        <w:t xml:space="preserve"> the portfolio</w:t>
      </w:r>
      <w:r w:rsidR="00CC0177">
        <w:t>, who will</w:t>
      </w:r>
      <w:r w:rsidR="00E720D9">
        <w:t xml:space="preserve"> represent the program’s perspective on it.</w:t>
      </w:r>
      <w:r w:rsidR="00C06B31">
        <w:t xml:space="preserve"> H</w:t>
      </w:r>
      <w:r w:rsidR="00E720D9">
        <w:t>e typically is the main author of the portfolio review document and the first presenter at the review itself. In preparing for this five</w:t>
      </w:r>
      <w:r w:rsidR="00E04E95">
        <w:t>-</w:t>
      </w:r>
      <w:r w:rsidR="00E720D9">
        <w:t xml:space="preserve"> to seven</w:t>
      </w:r>
      <w:r w:rsidR="00E04E95">
        <w:t>-</w:t>
      </w:r>
      <w:r w:rsidR="00E720D9">
        <w:t xml:space="preserve"> minute presentation, the </w:t>
      </w:r>
      <w:r w:rsidR="007A290D">
        <w:t>portfolio lead</w:t>
      </w:r>
      <w:r w:rsidR="00E720D9">
        <w:t xml:space="preserve"> can assume that attendees have read the portfolio review document and </w:t>
      </w:r>
      <w:r w:rsidR="00800E03">
        <w:t>should not attempt</w:t>
      </w:r>
      <w:r w:rsidR="00E720D9">
        <w:t xml:space="preserve"> to summarize it. Instead, </w:t>
      </w:r>
      <w:r w:rsidR="00C06B31">
        <w:t>his</w:t>
      </w:r>
      <w:r w:rsidR="00800E03">
        <w:t xml:space="preserve"> </w:t>
      </w:r>
      <w:r w:rsidR="00E720D9">
        <w:t>initial remarks should illustrate the program’s experience with the portfolio</w:t>
      </w:r>
      <w:r w:rsidR="00E04E95">
        <w:t xml:space="preserve"> and any outstanding, retrospective questions in this regard. Often this can be done</w:t>
      </w:r>
      <w:r w:rsidR="00E720D9">
        <w:t xml:space="preserve"> via reference to some specific examples</w:t>
      </w:r>
      <w:r w:rsidR="00E04E95">
        <w:t xml:space="preserve"> that reveal </w:t>
      </w:r>
      <w:r w:rsidR="00800E03">
        <w:t xml:space="preserve">the logic and assumptions behind a program’s decisions and how </w:t>
      </w:r>
      <w:r w:rsidR="00016425">
        <w:t>they</w:t>
      </w:r>
      <w:r w:rsidR="00800E03">
        <w:t xml:space="preserve"> played out in reality. </w:t>
      </w:r>
    </w:p>
    <w:p w:rsidR="008E19E7" w:rsidRDefault="00E720D9" w:rsidP="0005132A">
      <w:pPr>
        <w:spacing w:after="240" w:line="252" w:lineRule="auto"/>
      </w:pPr>
      <w:r>
        <w:t>Occasionally</w:t>
      </w:r>
      <w:r w:rsidR="007A290D">
        <w:t>,</w:t>
      </w:r>
      <w:r>
        <w:t xml:space="preserve"> </w:t>
      </w:r>
      <w:r w:rsidR="007A290D">
        <w:t>portfolio lead</w:t>
      </w:r>
      <w:r>
        <w:t xml:space="preserve"> responsibilities are split between two colleagues, particularly in the case of large or complex portfolios.</w:t>
      </w:r>
      <w:r w:rsidR="007A290D">
        <w:t xml:space="preserve"> </w:t>
      </w:r>
      <w:r w:rsidR="00E04E95">
        <w:t>Also, portfolio leadership can shift because of staff turnover or reassignment. If the period under review includes a time when another person handled the portfolio, the new lead might want to gather that person’s perspective, if feasible.</w:t>
      </w:r>
    </w:p>
    <w:p w:rsidR="00182BB3" w:rsidRDefault="00043E3A" w:rsidP="0005132A">
      <w:pPr>
        <w:spacing w:after="160" w:line="252" w:lineRule="auto"/>
      </w:pPr>
      <w:r w:rsidRPr="0005038B">
        <w:rPr>
          <w:b/>
          <w:color w:val="17365D" w:themeColor="text2" w:themeShade="BF"/>
        </w:rPr>
        <w:t>Moderator</w:t>
      </w:r>
      <w:r w:rsidRPr="0005038B">
        <w:rPr>
          <w:b/>
          <w:color w:val="17365D" w:themeColor="text2" w:themeShade="BF"/>
        </w:rPr>
        <w:br/>
      </w:r>
      <w:r>
        <w:t xml:space="preserve">The moderator’s job is to </w:t>
      </w:r>
      <w:r w:rsidR="005939E8">
        <w:t>manage</w:t>
      </w:r>
      <w:r w:rsidR="00180DE7">
        <w:t xml:space="preserve"> and </w:t>
      </w:r>
      <w:r w:rsidR="00095193">
        <w:t>guide</w:t>
      </w:r>
      <w:r w:rsidR="00180DE7">
        <w:t xml:space="preserve"> the discussion in </w:t>
      </w:r>
      <w:r w:rsidR="00C06B31">
        <w:t>two ways. Sh</w:t>
      </w:r>
      <w:r w:rsidR="005939E8">
        <w:t xml:space="preserve">e is responsible for </w:t>
      </w:r>
      <w:r w:rsidR="00E62F9C">
        <w:t>ensuring that the meeting follows the portfolio review</w:t>
      </w:r>
      <w:r w:rsidR="005939E8">
        <w:t xml:space="preserve"> </w:t>
      </w:r>
      <w:r w:rsidR="005939E8" w:rsidRPr="00E62F9C">
        <w:t>format</w:t>
      </w:r>
      <w:r w:rsidR="005939E8">
        <w:t xml:space="preserve">, which calls for two or three </w:t>
      </w:r>
      <w:r w:rsidR="00180DE7">
        <w:t>short presentations</w:t>
      </w:r>
      <w:r w:rsidR="005939E8">
        <w:t xml:space="preserve"> followed by open discussion</w:t>
      </w:r>
      <w:r w:rsidR="007F2D9E">
        <w:t xml:space="preserve">, concluding with a discussion about the future. This deliberate shift from </w:t>
      </w:r>
      <w:r w:rsidR="00BE05A6">
        <w:t>looking backward to looking ahead</w:t>
      </w:r>
      <w:r w:rsidR="007F2D9E">
        <w:t xml:space="preserve"> should take place </w:t>
      </w:r>
      <w:r w:rsidR="00BE05A6">
        <w:t xml:space="preserve">about </w:t>
      </w:r>
      <w:r w:rsidR="007F2D9E">
        <w:t>60</w:t>
      </w:r>
      <w:r w:rsidR="00BE05A6">
        <w:t xml:space="preserve"> </w:t>
      </w:r>
      <w:r w:rsidR="007F2D9E">
        <w:t xml:space="preserve">minutes into the meeting. </w:t>
      </w:r>
      <w:r w:rsidR="00E07D5F">
        <w:t>T</w:t>
      </w:r>
      <w:r w:rsidR="005939E8">
        <w:t xml:space="preserve">he moderator </w:t>
      </w:r>
      <w:r w:rsidR="00E07D5F">
        <w:t>also has a specific obligation to encourage</w:t>
      </w:r>
      <w:r w:rsidR="00E62F9C">
        <w:t xml:space="preserve"> a probing and productive conversation</w:t>
      </w:r>
      <w:r w:rsidR="00A41B80">
        <w:t>, albeit with the support of the other participants. T</w:t>
      </w:r>
      <w:r w:rsidR="005939E8">
        <w:t xml:space="preserve">his means </w:t>
      </w:r>
      <w:r w:rsidR="00E07D5F">
        <w:t xml:space="preserve">ensuring that </w:t>
      </w:r>
      <w:r w:rsidR="005939E8">
        <w:t xml:space="preserve">those assembled </w:t>
      </w:r>
      <w:r w:rsidR="00577CE4">
        <w:t>refer as much as possible to specific pieces of work carried out within the portfolio</w:t>
      </w:r>
      <w:r w:rsidR="00A41B80">
        <w:t>;</w:t>
      </w:r>
      <w:r w:rsidR="005939E8">
        <w:t xml:space="preserve"> that all </w:t>
      </w:r>
      <w:r w:rsidR="00180DE7">
        <w:t>contributions</w:t>
      </w:r>
      <w:r w:rsidR="005939E8">
        <w:t xml:space="preserve"> are </w:t>
      </w:r>
      <w:r w:rsidR="008876A1">
        <w:t>focused on</w:t>
      </w:r>
      <w:r w:rsidR="005939E8">
        <w:t xml:space="preserve"> benefitting the</w:t>
      </w:r>
      <w:r w:rsidR="00A41B80">
        <w:t xml:space="preserve"> </w:t>
      </w:r>
      <w:r w:rsidR="006957C2">
        <w:t>portfolio</w:t>
      </w:r>
      <w:r w:rsidR="00A41B80">
        <w:t xml:space="preserve"> in question;</w:t>
      </w:r>
      <w:r w:rsidR="005939E8">
        <w:t xml:space="preserve"> and that participation </w:t>
      </w:r>
      <w:r w:rsidR="00B43CD0">
        <w:t xml:space="preserve">during the </w:t>
      </w:r>
      <w:r w:rsidR="00E32004">
        <w:t>meeting</w:t>
      </w:r>
      <w:r w:rsidR="00B43CD0">
        <w:t xml:space="preserve"> </w:t>
      </w:r>
      <w:r w:rsidR="005939E8">
        <w:t xml:space="preserve">is </w:t>
      </w:r>
      <w:r w:rsidR="00577CE4">
        <w:t xml:space="preserve">sufficiently broad. </w:t>
      </w:r>
    </w:p>
    <w:p w:rsidR="0005038B" w:rsidRPr="0005038B" w:rsidRDefault="007F2D9E" w:rsidP="0005132A">
      <w:pPr>
        <w:spacing w:after="240" w:line="252" w:lineRule="auto"/>
      </w:pPr>
      <w:r>
        <w:t>The moderator role is often</w:t>
      </w:r>
      <w:r w:rsidR="003413A1">
        <w:t xml:space="preserve"> played by </w:t>
      </w:r>
      <w:r>
        <w:t xml:space="preserve">the program director, </w:t>
      </w:r>
      <w:r w:rsidR="003413A1">
        <w:t>a board member, or other OSF colleague.</w:t>
      </w:r>
      <w:r>
        <w:t xml:space="preserve"> The moderator should have sufficient familiarity with the work and those present to be able to ensure an inclusive discussion</w:t>
      </w:r>
      <w:r w:rsidR="00BE05A6">
        <w:t xml:space="preserve">. </w:t>
      </w:r>
    </w:p>
    <w:p w:rsidR="0005038B" w:rsidRDefault="00E63326" w:rsidP="0005132A">
      <w:pPr>
        <w:spacing w:after="240" w:line="252" w:lineRule="auto"/>
      </w:pPr>
      <w:r w:rsidRPr="0005038B">
        <w:rPr>
          <w:b/>
          <w:color w:val="17365D" w:themeColor="text2" w:themeShade="BF"/>
        </w:rPr>
        <w:t>Discussant</w:t>
      </w:r>
      <w:r w:rsidRPr="0005038B">
        <w:rPr>
          <w:b/>
          <w:color w:val="17365D" w:themeColor="text2" w:themeShade="BF"/>
        </w:rPr>
        <w:br/>
      </w:r>
      <w:r>
        <w:t xml:space="preserve">The discussant follows the </w:t>
      </w:r>
      <w:r w:rsidR="00733A4E">
        <w:t>portfolio lead</w:t>
      </w:r>
      <w:r>
        <w:t xml:space="preserve"> and responds to the </w:t>
      </w:r>
      <w:r w:rsidR="009458F1">
        <w:t>portfolio review</w:t>
      </w:r>
      <w:r>
        <w:t xml:space="preserve"> document</w:t>
      </w:r>
      <w:r w:rsidR="009458F1">
        <w:t xml:space="preserve"> </w:t>
      </w:r>
      <w:r w:rsidR="001A1849">
        <w:t>and presentation</w:t>
      </w:r>
      <w:r w:rsidR="009458F1">
        <w:t xml:space="preserve">. </w:t>
      </w:r>
      <w:r w:rsidR="001A1849">
        <w:t xml:space="preserve">His role is that of the friendly critic, posing provocative questions and </w:t>
      </w:r>
      <w:r w:rsidR="00095193">
        <w:t>pinpointing unvoiced</w:t>
      </w:r>
      <w:r w:rsidR="001A1849">
        <w:t xml:space="preserve"> assumptions. </w:t>
      </w:r>
      <w:r w:rsidR="00F96370">
        <w:t>Rather than making comments about the broader field, t</w:t>
      </w:r>
      <w:r w:rsidR="009E76CE">
        <w:t xml:space="preserve">he discussant should </w:t>
      </w:r>
      <w:r w:rsidR="009E76CE">
        <w:lastRenderedPageBreak/>
        <w:t>focus on the portfolio</w:t>
      </w:r>
      <w:r w:rsidR="00F96370">
        <w:t xml:space="preserve"> and materials presented</w:t>
      </w:r>
      <w:r w:rsidR="009E76CE">
        <w:t xml:space="preserve">, offering </w:t>
      </w:r>
      <w:r w:rsidR="00657F37">
        <w:t>reflection</w:t>
      </w:r>
      <w:r w:rsidR="00E81FB2">
        <w:t>s</w:t>
      </w:r>
      <w:r w:rsidR="00657F37">
        <w:t xml:space="preserve"> </w:t>
      </w:r>
      <w:r w:rsidR="00F96370">
        <w:t>and supportive critique</w:t>
      </w:r>
      <w:r w:rsidR="00657F37">
        <w:t>.</w:t>
      </w:r>
      <w:r w:rsidR="00F96370">
        <w:t xml:space="preserve"> </w:t>
      </w:r>
      <w:r w:rsidR="00657F37">
        <w:t xml:space="preserve">Chris </w:t>
      </w:r>
      <w:r w:rsidR="009E76CE">
        <w:t xml:space="preserve">usually </w:t>
      </w:r>
      <w:r w:rsidR="00657F37">
        <w:t xml:space="preserve">plays </w:t>
      </w:r>
      <w:r w:rsidR="00A41B80">
        <w:t>a</w:t>
      </w:r>
      <w:r w:rsidR="00657F37">
        <w:t xml:space="preserve"> discussant role</w:t>
      </w:r>
      <w:r w:rsidR="00AB2C4E">
        <w:t xml:space="preserve"> in </w:t>
      </w:r>
      <w:r w:rsidR="009E76CE">
        <w:t xml:space="preserve">presidential </w:t>
      </w:r>
      <w:r w:rsidR="00AB2C4E">
        <w:t>reviews</w:t>
      </w:r>
      <w:r w:rsidR="00657F37">
        <w:t xml:space="preserve">. </w:t>
      </w:r>
      <w:r w:rsidR="00EF091B">
        <w:t>However, m</w:t>
      </w:r>
      <w:r w:rsidR="00695806">
        <w:t>any</w:t>
      </w:r>
      <w:r w:rsidR="00657F37">
        <w:t xml:space="preserve"> programs arrange for </w:t>
      </w:r>
      <w:r w:rsidR="009E76CE">
        <w:t xml:space="preserve">a board member, program director or staffer, or other OSF colleague to </w:t>
      </w:r>
      <w:r w:rsidR="00BE05A6">
        <w:t>precede Chris</w:t>
      </w:r>
      <w:r w:rsidR="009E76CE">
        <w:t xml:space="preserve"> as </w:t>
      </w:r>
      <w:r w:rsidR="00657F37">
        <w:t>an additional discussant.</w:t>
      </w:r>
    </w:p>
    <w:p w:rsidR="00657F37" w:rsidRDefault="00657F37" w:rsidP="0005132A">
      <w:pPr>
        <w:spacing w:after="240" w:line="252" w:lineRule="auto"/>
      </w:pPr>
      <w:r w:rsidRPr="0005038B">
        <w:rPr>
          <w:b/>
          <w:color w:val="17365D" w:themeColor="text2" w:themeShade="BF"/>
        </w:rPr>
        <w:t>Program Director</w:t>
      </w:r>
      <w:r w:rsidRPr="0005038B">
        <w:rPr>
          <w:b/>
          <w:color w:val="17365D" w:themeColor="text2" w:themeShade="BF"/>
        </w:rPr>
        <w:br/>
      </w:r>
      <w:r w:rsidR="00894960">
        <w:t>Along with</w:t>
      </w:r>
      <w:r w:rsidR="00A41B80">
        <w:t xml:space="preserve"> any other role</w:t>
      </w:r>
      <w:r>
        <w:t xml:space="preserve"> </w:t>
      </w:r>
      <w:r w:rsidR="00894960">
        <w:t>the program director</w:t>
      </w:r>
      <w:r>
        <w:t xml:space="preserve"> may take up, </w:t>
      </w:r>
      <w:r w:rsidR="00C06B31">
        <w:t>her</w:t>
      </w:r>
      <w:r>
        <w:t xml:space="preserve"> main job </w:t>
      </w:r>
      <w:r w:rsidR="001338E1">
        <w:t xml:space="preserve">is to ensure that the full program’s perspective is brought to bear on the portfolio in question. This can mean </w:t>
      </w:r>
      <w:r w:rsidR="006957C2">
        <w:t>sharing</w:t>
      </w:r>
      <w:r w:rsidR="001338E1">
        <w:t xml:space="preserve"> </w:t>
      </w:r>
      <w:r w:rsidR="00C06B31">
        <w:t>her</w:t>
      </w:r>
      <w:r w:rsidR="001338E1">
        <w:t xml:space="preserve"> own </w:t>
      </w:r>
      <w:r w:rsidR="00894960">
        <w:t>thoughts</w:t>
      </w:r>
      <w:r w:rsidR="001338E1">
        <w:t xml:space="preserve"> </w:t>
      </w:r>
      <w:r w:rsidR="00E81FB2">
        <w:t>on relevant grantees or activities</w:t>
      </w:r>
      <w:r w:rsidR="001338E1">
        <w:t xml:space="preserve">, </w:t>
      </w:r>
      <w:r w:rsidR="00894960">
        <w:t>offering insights</w:t>
      </w:r>
      <w:r w:rsidR="001338E1">
        <w:t xml:space="preserve"> on the state of the field or the logic behind the program’s decisions, </w:t>
      </w:r>
      <w:r w:rsidR="00316352">
        <w:t>or</w:t>
      </w:r>
      <w:r w:rsidR="001338E1">
        <w:t xml:space="preserve"> signaling where other staff could usefully enter the conversation.</w:t>
      </w:r>
    </w:p>
    <w:p w:rsidR="00FA4FAD" w:rsidRPr="00FA4FAD" w:rsidRDefault="00FA4FAD" w:rsidP="0005132A">
      <w:pPr>
        <w:spacing w:after="240" w:line="252" w:lineRule="auto"/>
      </w:pPr>
      <w:r w:rsidRPr="0005038B">
        <w:rPr>
          <w:b/>
          <w:color w:val="17365D" w:themeColor="text2" w:themeShade="BF"/>
        </w:rPr>
        <w:t>Board Members</w:t>
      </w:r>
      <w:r w:rsidRPr="0005038B">
        <w:rPr>
          <w:b/>
          <w:color w:val="17365D" w:themeColor="text2" w:themeShade="BF"/>
        </w:rPr>
        <w:br/>
      </w:r>
      <w:r>
        <w:t xml:space="preserve">In addition to other parts they may play, board members are encouraged to offer their unique </w:t>
      </w:r>
      <w:r w:rsidR="00E81FB2">
        <w:t>take</w:t>
      </w:r>
      <w:r>
        <w:t xml:space="preserve"> on the portfolio, pose questions to staff, and </w:t>
      </w:r>
      <w:r w:rsidR="00E62F9C">
        <w:t>make proposals</w:t>
      </w:r>
      <w:r>
        <w:t>.</w:t>
      </w:r>
      <w:r w:rsidR="00AC64BF">
        <w:t xml:space="preserve"> Although we often look to board members to help us with strategy development and forward planning, in this case we </w:t>
      </w:r>
      <w:r w:rsidR="00E62F9C">
        <w:t xml:space="preserve">first </w:t>
      </w:r>
      <w:r w:rsidR="00AC64BF">
        <w:t>ask them to join us in</w:t>
      </w:r>
      <w:r w:rsidR="00E62F9C">
        <w:t xml:space="preserve"> </w:t>
      </w:r>
      <w:r w:rsidR="00AC64BF">
        <w:t>looking backwards to assess discrete pieces of our past work.</w:t>
      </w:r>
      <w:r w:rsidR="00D87AD0">
        <w:t xml:space="preserve"> See here [LINK] for a sample email to board members describing their role in the process. </w:t>
      </w:r>
    </w:p>
    <w:p w:rsidR="00A41B80" w:rsidRDefault="00A41B80" w:rsidP="0005132A">
      <w:pPr>
        <w:spacing w:after="240" w:line="252" w:lineRule="auto"/>
      </w:pPr>
      <w:r w:rsidRPr="0005038B">
        <w:rPr>
          <w:b/>
          <w:color w:val="17365D" w:themeColor="text2" w:themeShade="BF"/>
        </w:rPr>
        <w:t xml:space="preserve">Other </w:t>
      </w:r>
      <w:r w:rsidR="00822719" w:rsidRPr="0005038B">
        <w:rPr>
          <w:b/>
          <w:color w:val="17365D" w:themeColor="text2" w:themeShade="BF"/>
        </w:rPr>
        <w:t>Contributors</w:t>
      </w:r>
      <w:r w:rsidRPr="0005038B">
        <w:rPr>
          <w:b/>
          <w:color w:val="17365D" w:themeColor="text2" w:themeShade="BF"/>
        </w:rPr>
        <w:br/>
      </w:r>
      <w:proofErr w:type="gramStart"/>
      <w:r w:rsidR="00822719">
        <w:t>Similarly</w:t>
      </w:r>
      <w:proofErr w:type="gramEnd"/>
      <w:r w:rsidR="00822719">
        <w:t>, o</w:t>
      </w:r>
      <w:r w:rsidR="00FA4FAD">
        <w:t xml:space="preserve">ther </w:t>
      </w:r>
      <w:r w:rsidR="00822719">
        <w:t xml:space="preserve">OSF </w:t>
      </w:r>
      <w:r w:rsidR="00FA4FAD">
        <w:t>staff</w:t>
      </w:r>
      <w:r w:rsidR="00C02C22">
        <w:t>ers</w:t>
      </w:r>
      <w:r w:rsidR="00FA4FAD">
        <w:t xml:space="preserve"> </w:t>
      </w:r>
      <w:r w:rsidR="00C46613">
        <w:t>join</w:t>
      </w:r>
      <w:r w:rsidR="00FA4FAD">
        <w:t xml:space="preserve"> to offer their </w:t>
      </w:r>
      <w:r w:rsidR="00822719">
        <w:t>views</w:t>
      </w:r>
      <w:r w:rsidR="00FA4FAD">
        <w:t xml:space="preserve"> </w:t>
      </w:r>
      <w:r w:rsidR="00822719">
        <w:t>of</w:t>
      </w:r>
      <w:r w:rsidR="00FA4FAD">
        <w:t xml:space="preserve"> the work</w:t>
      </w:r>
      <w:r w:rsidR="00822719">
        <w:t xml:space="preserve"> and </w:t>
      </w:r>
      <w:r w:rsidR="00C46613">
        <w:t>help answer</w:t>
      </w:r>
      <w:r w:rsidR="00822719">
        <w:t xml:space="preserve"> the questions that arise</w:t>
      </w:r>
      <w:r w:rsidR="00FA4FAD">
        <w:t xml:space="preserve">. </w:t>
      </w:r>
      <w:r w:rsidR="00822719">
        <w:t xml:space="preserve">While their interventions will </w:t>
      </w:r>
      <w:r w:rsidR="00C46613">
        <w:t>certainly</w:t>
      </w:r>
      <w:r w:rsidR="00822719">
        <w:t xml:space="preserve"> be informed by their experiences, they</w:t>
      </w:r>
      <w:r w:rsidR="00FA4FAD">
        <w:t xml:space="preserve"> should be focused on supporting the th</w:t>
      </w:r>
      <w:r w:rsidR="00822719">
        <w:t xml:space="preserve">orough review of the pertinent portfolio </w:t>
      </w:r>
      <w:r w:rsidR="00FA4FAD">
        <w:t xml:space="preserve">rather than offering supplementary detail </w:t>
      </w:r>
      <w:r w:rsidR="00822719">
        <w:t xml:space="preserve">on </w:t>
      </w:r>
      <w:r w:rsidR="00C02C22">
        <w:t>their own</w:t>
      </w:r>
      <w:r w:rsidR="009873C5">
        <w:t xml:space="preserve"> </w:t>
      </w:r>
      <w:r w:rsidR="00822719">
        <w:t>work</w:t>
      </w:r>
      <w:r w:rsidR="00C02C22">
        <w:t xml:space="preserve"> or related efforts</w:t>
      </w:r>
      <w:r w:rsidR="00FA4FAD">
        <w:t>.</w:t>
      </w:r>
      <w:r w:rsidR="00822719">
        <w:t xml:space="preserve"> </w:t>
      </w:r>
      <w:r w:rsidR="00C02C22">
        <w:t>C</w:t>
      </w:r>
      <w:r w:rsidR="00822719">
        <w:t xml:space="preserve">ontributors </w:t>
      </w:r>
      <w:r w:rsidR="00D159EC">
        <w:t xml:space="preserve">can </w:t>
      </w:r>
      <w:r w:rsidR="00822719">
        <w:t xml:space="preserve">include staff from the program under review, </w:t>
      </w:r>
      <w:r w:rsidR="00D159EC">
        <w:t xml:space="preserve">colleagues from </w:t>
      </w:r>
      <w:r w:rsidR="00822719">
        <w:t>other OSF programs</w:t>
      </w:r>
      <w:r w:rsidR="00635BAF">
        <w:t xml:space="preserve"> and foundations</w:t>
      </w:r>
      <w:r w:rsidR="00822719">
        <w:t xml:space="preserve">, or, </w:t>
      </w:r>
      <w:r w:rsidR="00DD5DAF">
        <w:t>more rarely</w:t>
      </w:r>
      <w:r w:rsidR="00822719">
        <w:t>, consultants</w:t>
      </w:r>
      <w:r w:rsidR="00805271">
        <w:t xml:space="preserve"> or outside experts</w:t>
      </w:r>
      <w:r w:rsidR="00822719">
        <w:t>.</w:t>
      </w:r>
      <w:r w:rsidR="00FD7925">
        <w:t xml:space="preserve"> We have so far not encouraged the inclusio</w:t>
      </w:r>
      <w:r w:rsidR="00692939">
        <w:t xml:space="preserve">n of grantees, because their presence may work against </w:t>
      </w:r>
      <w:r w:rsidR="00FD7925">
        <w:t xml:space="preserve">the atmosphere of candor we seek to establish. Of course, the </w:t>
      </w:r>
      <w:r w:rsidR="00692939">
        <w:t xml:space="preserve">findings and </w:t>
      </w:r>
      <w:r w:rsidR="00FD7925">
        <w:t xml:space="preserve">changes to strategy that stem from portfolio reviews could well </w:t>
      </w:r>
      <w:proofErr w:type="gramStart"/>
      <w:r w:rsidR="00FD7925">
        <w:t>be</w:t>
      </w:r>
      <w:proofErr w:type="gramEnd"/>
      <w:r w:rsidR="00FD7925">
        <w:t xml:space="preserve"> worth sharing with grantees in some fashion, where appropriate.</w:t>
      </w:r>
    </w:p>
    <w:p w:rsidR="00932B62" w:rsidRDefault="00932B62" w:rsidP="0005132A">
      <w:pPr>
        <w:spacing w:after="240" w:line="252" w:lineRule="auto"/>
      </w:pPr>
      <w:r w:rsidRPr="0005038B">
        <w:rPr>
          <w:b/>
          <w:color w:val="17365D" w:themeColor="text2" w:themeShade="BF"/>
        </w:rPr>
        <w:t>Observers</w:t>
      </w:r>
      <w:r w:rsidRPr="0005038B">
        <w:rPr>
          <w:color w:val="17365D" w:themeColor="text2" w:themeShade="BF"/>
        </w:rPr>
        <w:br/>
      </w:r>
      <w:r w:rsidRPr="00932B62">
        <w:t xml:space="preserve">A small group of observers attends each </w:t>
      </w:r>
      <w:r w:rsidR="00D61B87">
        <w:t xml:space="preserve">presidential </w:t>
      </w:r>
      <w:r w:rsidRPr="00932B62">
        <w:t xml:space="preserve">review and, </w:t>
      </w:r>
      <w:r w:rsidR="00D76C70">
        <w:t>less frequently</w:t>
      </w:r>
      <w:r w:rsidRPr="00932B62">
        <w:t xml:space="preserve">, staff- or advisory board-level reviews. They are </w:t>
      </w:r>
      <w:r w:rsidR="004A3374">
        <w:t>tasked with</w:t>
      </w:r>
      <w:r w:rsidRPr="00932B62">
        <w:t xml:space="preserve"> supporting the portfolio review process, but may </w:t>
      </w:r>
      <w:r w:rsidR="00180DE7">
        <w:t>comment</w:t>
      </w:r>
      <w:r w:rsidRPr="00932B62">
        <w:t xml:space="preserve"> on </w:t>
      </w:r>
      <w:r w:rsidR="00180DE7">
        <w:t>substance</w:t>
      </w:r>
      <w:r w:rsidRPr="00932B62">
        <w:t xml:space="preserve"> wh</w:t>
      </w:r>
      <w:r>
        <w:t xml:space="preserve">en invited by the moderator </w:t>
      </w:r>
      <w:r w:rsidRPr="00932B62">
        <w:t xml:space="preserve">or when their experience </w:t>
      </w:r>
      <w:r>
        <w:t xml:space="preserve">warrants it. Observers typically include </w:t>
      </w:r>
      <w:r w:rsidR="00D61B87">
        <w:t xml:space="preserve">one or </w:t>
      </w:r>
      <w:r>
        <w:t>two Strategy Unit staffers and a presidential fellow.</w:t>
      </w:r>
      <w:r w:rsidR="00D76C70">
        <w:t xml:space="preserve"> The president’s board liaison may also join on occasion.</w:t>
      </w:r>
    </w:p>
    <w:p w:rsidR="00D61B87" w:rsidRPr="00180DE7" w:rsidRDefault="00180DE7" w:rsidP="0005132A">
      <w:pPr>
        <w:spacing w:after="40" w:line="252" w:lineRule="auto"/>
      </w:pPr>
      <w:r w:rsidRPr="0005038B">
        <w:rPr>
          <w:b/>
          <w:color w:val="17365D" w:themeColor="text2" w:themeShade="BF"/>
        </w:rPr>
        <w:t>Rapporteur</w:t>
      </w:r>
      <w:r w:rsidRPr="0005038B">
        <w:rPr>
          <w:color w:val="17365D" w:themeColor="text2" w:themeShade="BF"/>
        </w:rPr>
        <w:br/>
      </w:r>
      <w:r>
        <w:t xml:space="preserve">Programs should assign one </w:t>
      </w:r>
      <w:r w:rsidR="00D159EC">
        <w:t>staff person</w:t>
      </w:r>
      <w:r>
        <w:t xml:space="preserve"> to take notes on the content of the discussion. These will inform the two main outputs of </w:t>
      </w:r>
      <w:r w:rsidR="00D76C70">
        <w:t xml:space="preserve">each </w:t>
      </w:r>
      <w:r>
        <w:t>portfolio review</w:t>
      </w:r>
      <w:r w:rsidR="00D76C70">
        <w:t xml:space="preserve"> </w:t>
      </w:r>
      <w:r>
        <w:t xml:space="preserve">held </w:t>
      </w:r>
      <w:r w:rsidR="00D76C70">
        <w:t>at the presidential or board level: 1) a two</w:t>
      </w:r>
      <w:r w:rsidR="00D159EC">
        <w:t>-</w:t>
      </w:r>
      <w:r w:rsidR="00D76C70">
        <w:t xml:space="preserve"> to three-</w:t>
      </w:r>
      <w:r>
        <w:t xml:space="preserve">page outcomes summary that recaps themes covered, questions to be pursued, and conclusions; and 2) </w:t>
      </w:r>
      <w:r w:rsidR="00D61B87">
        <w:t>adjustments</w:t>
      </w:r>
      <w:r>
        <w:t xml:space="preserve"> to the program’s strategy </w:t>
      </w:r>
      <w:r w:rsidR="00D159EC">
        <w:t>that</w:t>
      </w:r>
      <w:r>
        <w:t xml:space="preserve"> </w:t>
      </w:r>
      <w:r w:rsidR="00D76C70">
        <w:t xml:space="preserve">describe the </w:t>
      </w:r>
      <w:r>
        <w:t>approach to the portfolio as it evolves</w:t>
      </w:r>
      <w:r w:rsidR="00FD7925">
        <w:t>, and which may be recorded in the outcomes summary or elsewhere</w:t>
      </w:r>
      <w:r>
        <w:t xml:space="preserve">. </w:t>
      </w:r>
    </w:p>
    <w:sectPr w:rsidR="00D61B87" w:rsidRPr="00180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24B9A"/>
    <w:multiLevelType w:val="hybridMultilevel"/>
    <w:tmpl w:val="3BE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61"/>
    <w:rsid w:val="00016425"/>
    <w:rsid w:val="00043E3A"/>
    <w:rsid w:val="0005038B"/>
    <w:rsid w:val="0005132A"/>
    <w:rsid w:val="00095193"/>
    <w:rsid w:val="000A0A98"/>
    <w:rsid w:val="000C3DCD"/>
    <w:rsid w:val="000F06CB"/>
    <w:rsid w:val="000F10F2"/>
    <w:rsid w:val="001203FA"/>
    <w:rsid w:val="001338E1"/>
    <w:rsid w:val="001513F7"/>
    <w:rsid w:val="00180DE7"/>
    <w:rsid w:val="00182BB3"/>
    <w:rsid w:val="001A1849"/>
    <w:rsid w:val="001A3F61"/>
    <w:rsid w:val="002C4A2B"/>
    <w:rsid w:val="002F06B5"/>
    <w:rsid w:val="00316352"/>
    <w:rsid w:val="003413A1"/>
    <w:rsid w:val="003458CB"/>
    <w:rsid w:val="00425DE4"/>
    <w:rsid w:val="00445239"/>
    <w:rsid w:val="004A3374"/>
    <w:rsid w:val="004D3A6F"/>
    <w:rsid w:val="00577CE4"/>
    <w:rsid w:val="00584430"/>
    <w:rsid w:val="005939E8"/>
    <w:rsid w:val="00625CA7"/>
    <w:rsid w:val="00635BAF"/>
    <w:rsid w:val="006457A5"/>
    <w:rsid w:val="00654209"/>
    <w:rsid w:val="00657F37"/>
    <w:rsid w:val="0066044A"/>
    <w:rsid w:val="00690D96"/>
    <w:rsid w:val="00692939"/>
    <w:rsid w:val="006957C2"/>
    <w:rsid w:val="00695806"/>
    <w:rsid w:val="006C3411"/>
    <w:rsid w:val="00733A4E"/>
    <w:rsid w:val="00746072"/>
    <w:rsid w:val="007A290D"/>
    <w:rsid w:val="007F2D9E"/>
    <w:rsid w:val="00800E03"/>
    <w:rsid w:val="00805271"/>
    <w:rsid w:val="00822719"/>
    <w:rsid w:val="008876A1"/>
    <w:rsid w:val="00894960"/>
    <w:rsid w:val="008E19E7"/>
    <w:rsid w:val="00932B62"/>
    <w:rsid w:val="009458F1"/>
    <w:rsid w:val="009873C5"/>
    <w:rsid w:val="009E76CE"/>
    <w:rsid w:val="00A05921"/>
    <w:rsid w:val="00A41B80"/>
    <w:rsid w:val="00A6221F"/>
    <w:rsid w:val="00A846E5"/>
    <w:rsid w:val="00AB2C4E"/>
    <w:rsid w:val="00AC64BF"/>
    <w:rsid w:val="00B02699"/>
    <w:rsid w:val="00B43CD0"/>
    <w:rsid w:val="00B87EFB"/>
    <w:rsid w:val="00BE05A6"/>
    <w:rsid w:val="00C02C22"/>
    <w:rsid w:val="00C06B31"/>
    <w:rsid w:val="00C34588"/>
    <w:rsid w:val="00C46613"/>
    <w:rsid w:val="00CC0177"/>
    <w:rsid w:val="00CF79DE"/>
    <w:rsid w:val="00D159EC"/>
    <w:rsid w:val="00D61B87"/>
    <w:rsid w:val="00D76C70"/>
    <w:rsid w:val="00D87AD0"/>
    <w:rsid w:val="00DC374A"/>
    <w:rsid w:val="00DD5DAF"/>
    <w:rsid w:val="00E04E95"/>
    <w:rsid w:val="00E07D5F"/>
    <w:rsid w:val="00E20467"/>
    <w:rsid w:val="00E32004"/>
    <w:rsid w:val="00E62F9C"/>
    <w:rsid w:val="00E63326"/>
    <w:rsid w:val="00E720D9"/>
    <w:rsid w:val="00E81FB2"/>
    <w:rsid w:val="00E962AB"/>
    <w:rsid w:val="00EC1556"/>
    <w:rsid w:val="00EC6D8B"/>
    <w:rsid w:val="00EF091B"/>
    <w:rsid w:val="00F96370"/>
    <w:rsid w:val="00FA4FAD"/>
    <w:rsid w:val="00FD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3DC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8CB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CC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1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1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17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C3DCD"/>
    <w:rPr>
      <w:b/>
    </w:rPr>
  </w:style>
  <w:style w:type="paragraph" w:styleId="Title">
    <w:name w:val="Title"/>
    <w:basedOn w:val="Normal"/>
    <w:next w:val="Normal"/>
    <w:link w:val="TitleChar"/>
    <w:uiPriority w:val="10"/>
    <w:qFormat/>
    <w:rsid w:val="000503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0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4209"/>
    <w:rPr>
      <w:i/>
      <w:color w:val="17365D" w:themeColor="text2" w:themeShade="BF"/>
    </w:rPr>
  </w:style>
  <w:style w:type="character" w:customStyle="1" w:styleId="SubtitleChar">
    <w:name w:val="Subtitle Char"/>
    <w:basedOn w:val="DefaultParagraphFont"/>
    <w:link w:val="Subtitle"/>
    <w:uiPriority w:val="11"/>
    <w:rsid w:val="00654209"/>
    <w:rPr>
      <w:i/>
      <w:color w:val="17365D" w:themeColor="text2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3DC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8CB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CC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1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1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17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C3DCD"/>
    <w:rPr>
      <w:b/>
    </w:rPr>
  </w:style>
  <w:style w:type="paragraph" w:styleId="Title">
    <w:name w:val="Title"/>
    <w:basedOn w:val="Normal"/>
    <w:next w:val="Normal"/>
    <w:link w:val="TitleChar"/>
    <w:uiPriority w:val="10"/>
    <w:qFormat/>
    <w:rsid w:val="000503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0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4209"/>
    <w:rPr>
      <w:i/>
      <w:color w:val="17365D" w:themeColor="text2" w:themeShade="BF"/>
    </w:rPr>
  </w:style>
  <w:style w:type="character" w:customStyle="1" w:styleId="SubtitleChar">
    <w:name w:val="Subtitle Char"/>
    <w:basedOn w:val="DefaultParagraphFont"/>
    <w:link w:val="Subtitle"/>
    <w:uiPriority w:val="11"/>
    <w:rsid w:val="00654209"/>
    <w:rPr>
      <w:i/>
      <w:color w:val="17365D" w:themeColor="tex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C12E4-551D-42A7-8AAE-68A27DE1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Sershen</dc:creator>
  <cp:lastModifiedBy>Daphne Panayotatos</cp:lastModifiedBy>
  <cp:revision>9</cp:revision>
  <cp:lastPrinted>2014-04-14T22:00:00Z</cp:lastPrinted>
  <dcterms:created xsi:type="dcterms:W3CDTF">2015-01-26T22:48:00Z</dcterms:created>
  <dcterms:modified xsi:type="dcterms:W3CDTF">2015-01-30T16:45:00Z</dcterms:modified>
</cp:coreProperties>
</file>